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97" w:rsidRDefault="00B3199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pt;height:15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 globicefali&#10;&#10;"/>
          </v:shape>
        </w:pict>
      </w:r>
    </w:p>
    <w:p w:rsidR="00B31997" w:rsidRPr="00B31997" w:rsidRDefault="00B31997" w:rsidP="00B31997">
      <w:pPr>
        <w:pStyle w:val="NormaleWeb"/>
        <w:jc w:val="both"/>
        <w:rPr>
          <w:rFonts w:ascii="Arial Black" w:hAnsi="Arial Black"/>
          <w:color w:val="002060"/>
          <w:sz w:val="23"/>
          <w:szCs w:val="23"/>
        </w:rPr>
      </w:pPr>
      <w:r w:rsidRPr="00B31997">
        <w:rPr>
          <w:rFonts w:ascii="Arial Black" w:hAnsi="Arial Black"/>
          <w:color w:val="002060"/>
          <w:sz w:val="23"/>
          <w:szCs w:val="23"/>
        </w:rPr>
        <w:t xml:space="preserve">-classe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mammalia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  </w:t>
      </w:r>
      <w:r w:rsidRPr="00B31997">
        <w:rPr>
          <w:rFonts w:ascii="Arial Black" w:hAnsi="Arial Black"/>
          <w:color w:val="002060"/>
          <w:sz w:val="23"/>
          <w:szCs w:val="23"/>
        </w:rPr>
        <w:br/>
        <w:t xml:space="preserve">-ordine  cetacei </w:t>
      </w:r>
      <w:r w:rsidRPr="00B31997">
        <w:rPr>
          <w:rFonts w:ascii="Arial Black" w:hAnsi="Arial Black"/>
          <w:color w:val="002060"/>
          <w:sz w:val="23"/>
          <w:szCs w:val="23"/>
        </w:rPr>
        <w:br/>
        <w:t xml:space="preserve">-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famiglia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                                                                                                                                 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delphinidae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</w:t>
      </w:r>
    </w:p>
    <w:p w:rsidR="00B31997" w:rsidRPr="00B31997" w:rsidRDefault="00B31997" w:rsidP="00B31997">
      <w:pPr>
        <w:pStyle w:val="NormaleWeb"/>
        <w:jc w:val="both"/>
        <w:rPr>
          <w:rFonts w:ascii="Arial Black" w:hAnsi="Arial Black"/>
          <w:color w:val="002060"/>
          <w:sz w:val="23"/>
          <w:szCs w:val="23"/>
        </w:rPr>
      </w:pPr>
      <w:r w:rsidRPr="00B31997">
        <w:rPr>
          <w:rFonts w:ascii="Arial Black" w:hAnsi="Arial Black"/>
          <w:color w:val="002060"/>
          <w:sz w:val="23"/>
          <w:szCs w:val="23"/>
        </w:rPr>
        <w:t xml:space="preserve">Esistono due specie conosciute: il </w:t>
      </w:r>
      <w:proofErr w:type="spellStart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globicephala</w:t>
      </w:r>
      <w:proofErr w:type="spellEnd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 xml:space="preserve"> </w:t>
      </w:r>
      <w:proofErr w:type="spellStart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melas</w:t>
      </w:r>
      <w:proofErr w:type="spellEnd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 xml:space="preserve"> 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e il </w:t>
      </w:r>
      <w:proofErr w:type="spellStart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globicephala</w:t>
      </w:r>
      <w:proofErr w:type="spellEnd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 xml:space="preserve"> </w:t>
      </w:r>
      <w:proofErr w:type="spellStart"/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macrorhynchus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>.</w:t>
      </w:r>
    </w:p>
    <w:p w:rsidR="00B31997" w:rsidRPr="00B31997" w:rsidRDefault="00B31997" w:rsidP="00B31997">
      <w:pPr>
        <w:rPr>
          <w:color w:val="002060"/>
        </w:rPr>
      </w:pPr>
    </w:p>
    <w:p w:rsidR="00B31997" w:rsidRPr="00B31997" w:rsidRDefault="00B31997" w:rsidP="00B31997">
      <w:pPr>
        <w:rPr>
          <w:rFonts w:ascii="Georgia" w:hAnsi="Georgia"/>
          <w:color w:val="002060"/>
          <w:sz w:val="23"/>
          <w:szCs w:val="23"/>
        </w:rPr>
      </w:pPr>
      <w:r w:rsidRPr="00B31997">
        <w:rPr>
          <w:rFonts w:ascii="Arial Black" w:hAnsi="Arial Black"/>
          <w:color w:val="002060"/>
        </w:rPr>
        <w:t>I GLOBICEFALI nuotano come il delfino e ha il muso che assomiglia a un capodoglio.</w:t>
      </w:r>
      <w:r w:rsidRPr="00B31997">
        <w:rPr>
          <w:rFonts w:ascii="Georgia" w:hAnsi="Georgia"/>
          <w:color w:val="002060"/>
          <w:sz w:val="23"/>
          <w:szCs w:val="23"/>
        </w:rPr>
        <w:t xml:space="preserve"> 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Il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globicephala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melas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, che preferisce le acque temperate e tropicali. La differenza del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globicephala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macrorhynchus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che preferisce le acque fredde, escluso il Pacifico settentrionale,ma delle volte lo troviamo anche nelle acque temperate.</w:t>
      </w:r>
      <w:r w:rsidRPr="00B31997">
        <w:rPr>
          <w:rFonts w:ascii="Georgia" w:hAnsi="Georgia"/>
          <w:color w:val="002060"/>
          <w:sz w:val="23"/>
          <w:szCs w:val="23"/>
        </w:rPr>
        <w:t xml:space="preserve"> 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Le differenze dei globicefali sono poco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evidenti.I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globicefali sono di color dal nero al grigio scuro con una macchia bianca. Sul ventre che ricorda la forma di un’ancora, hanno la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pinna dorsale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 posta leggermente avanzata di forma arrotondata e molto bassa e larga, il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rostro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 è praticamente quasi assente.</w:t>
      </w:r>
      <w:r w:rsidRPr="00B31997">
        <w:rPr>
          <w:rFonts w:ascii="Georgia" w:hAnsi="Georgia"/>
          <w:color w:val="002060"/>
          <w:sz w:val="23"/>
          <w:szCs w:val="23"/>
        </w:rPr>
        <w:t xml:space="preserve"> </w:t>
      </w:r>
    </w:p>
    <w:p w:rsidR="00B31997" w:rsidRPr="00B31997" w:rsidRDefault="00B31997" w:rsidP="00B31997">
      <w:pPr>
        <w:rPr>
          <w:rFonts w:ascii="Arial Black" w:hAnsi="Arial Black"/>
          <w:color w:val="002060"/>
        </w:rPr>
      </w:pPr>
      <w:r w:rsidRPr="00B31997">
        <w:rPr>
          <w:rFonts w:ascii="Arial Black" w:hAnsi="Arial Black"/>
          <w:color w:val="002060"/>
        </w:rPr>
        <w:t xml:space="preserve">Sul ventre che ricorda la forma di un’ancora, hanno la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pinna dorsale</w:t>
      </w:r>
      <w:r w:rsidRPr="00B31997">
        <w:rPr>
          <w:rFonts w:ascii="Arial Black" w:hAnsi="Arial Black"/>
          <w:color w:val="002060"/>
        </w:rPr>
        <w:t xml:space="preserve"> posta leggermente avanzata di forma arrotondata e molto bassa e larga, il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rostro</w:t>
      </w:r>
      <w:r w:rsidRPr="00B31997">
        <w:rPr>
          <w:rFonts w:ascii="Arial Black" w:hAnsi="Arial Black"/>
          <w:color w:val="002060"/>
        </w:rPr>
        <w:t xml:space="preserve"> è praticamente quasi assente.</w:t>
      </w:r>
    </w:p>
    <w:p w:rsidR="00B31997" w:rsidRPr="00B31997" w:rsidRDefault="00B31997" w:rsidP="00B31997">
      <w:pPr>
        <w:rPr>
          <w:rFonts w:ascii="Arial Black" w:hAnsi="Arial Black"/>
          <w:color w:val="002060"/>
          <w:sz w:val="23"/>
          <w:szCs w:val="23"/>
        </w:rPr>
      </w:pPr>
      <w:r w:rsidRPr="00B31997">
        <w:rPr>
          <w:rFonts w:ascii="Arial Black" w:hAnsi="Arial Black"/>
          <w:color w:val="002060"/>
          <w:sz w:val="23"/>
          <w:szCs w:val="23"/>
        </w:rPr>
        <w:t xml:space="preserve">I globicefali nuotano in </w:t>
      </w:r>
      <w:proofErr w:type="spellStart"/>
      <w:r w:rsidRPr="00B31997">
        <w:rPr>
          <w:rFonts w:ascii="Arial Black" w:hAnsi="Arial Black"/>
          <w:color w:val="002060"/>
          <w:sz w:val="23"/>
          <w:szCs w:val="23"/>
        </w:rPr>
        <w:t>superfice</w:t>
      </w:r>
      <w:proofErr w:type="spellEnd"/>
      <w:r w:rsidRPr="00B31997">
        <w:rPr>
          <w:rFonts w:ascii="Arial Black" w:hAnsi="Arial Black"/>
          <w:color w:val="002060"/>
          <w:sz w:val="23"/>
          <w:szCs w:val="23"/>
        </w:rPr>
        <w:t xml:space="preserve"> perché sono degli</w:t>
      </w:r>
      <w:r w:rsidRPr="00B31997">
        <w:rPr>
          <w:rFonts w:ascii="Arial Black" w:hAnsi="Arial Black"/>
          <w:color w:val="002060"/>
          <w:sz w:val="24"/>
          <w:szCs w:val="23"/>
        </w:rPr>
        <w:t xml:space="preserve"> cetacei,e anche perché è un mammifero quindi ha i polmoni e deve respirare fuor dall’acqua.</w:t>
      </w:r>
      <w:r w:rsidRPr="00B31997">
        <w:rPr>
          <w:rFonts w:ascii="Georgia" w:hAnsi="Georgia"/>
          <w:color w:val="002060"/>
          <w:sz w:val="23"/>
          <w:szCs w:val="23"/>
        </w:rPr>
        <w:t xml:space="preserve"> 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Già alla nascita hanno una lunghezza di 1 metro e 70 e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pesano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 circa 90 kg, mentre possono raggiungere le 2 tonnellate da adulti.</w:t>
      </w:r>
    </w:p>
    <w:p w:rsidR="00B31997" w:rsidRPr="00B31997" w:rsidRDefault="00B31997">
      <w:pPr>
        <w:rPr>
          <w:rFonts w:ascii="Arial Black" w:hAnsi="Arial Black"/>
          <w:color w:val="002060"/>
          <w:sz w:val="23"/>
          <w:szCs w:val="23"/>
        </w:rPr>
      </w:pPr>
      <w:r w:rsidRPr="00B31997">
        <w:rPr>
          <w:rFonts w:ascii="Arial Black" w:hAnsi="Arial Black"/>
          <w:color w:val="002060"/>
          <w:sz w:val="23"/>
          <w:szCs w:val="23"/>
        </w:rPr>
        <w:t xml:space="preserve">Raggiungono una </w:t>
      </w:r>
      <w:r w:rsidRPr="00B31997">
        <w:rPr>
          <w:rStyle w:val="Enfasigrassetto"/>
          <w:rFonts w:ascii="Arial Black" w:hAnsi="Arial Black"/>
          <w:color w:val="002060"/>
          <w:sz w:val="23"/>
          <w:szCs w:val="23"/>
        </w:rPr>
        <w:t>lunghezza</w:t>
      </w:r>
      <w:r w:rsidRPr="00B31997">
        <w:rPr>
          <w:rFonts w:ascii="Arial Black" w:hAnsi="Arial Black"/>
          <w:color w:val="002060"/>
          <w:sz w:val="23"/>
          <w:szCs w:val="23"/>
        </w:rPr>
        <w:t xml:space="preserve"> al massimo di 7 metri e mezzo per il maschio, e di 5 metri e mezzo la femmina.</w:t>
      </w:r>
    </w:p>
    <w:sectPr w:rsidR="00B31997" w:rsidRPr="00B31997" w:rsidSect="0042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31997"/>
    <w:rsid w:val="0042501E"/>
    <w:rsid w:val="00B31997"/>
    <w:rsid w:val="00C7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1997"/>
    <w:rPr>
      <w:b/>
      <w:bCs/>
    </w:rPr>
  </w:style>
  <w:style w:type="paragraph" w:styleId="Nessunaspaziatura">
    <w:name w:val="No Spacing"/>
    <w:uiPriority w:val="1"/>
    <w:qFormat/>
    <w:rsid w:val="00B31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2012-05-04T10:20:00Z</cp:lastPrinted>
  <dcterms:created xsi:type="dcterms:W3CDTF">2012-05-04T09:33:00Z</dcterms:created>
  <dcterms:modified xsi:type="dcterms:W3CDTF">2012-05-04T10:27:00Z</dcterms:modified>
</cp:coreProperties>
</file>